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20" w:rsidRPr="001E006F" w:rsidRDefault="00747B20" w:rsidP="00747B20">
      <w:pPr>
        <w:tabs>
          <w:tab w:val="left" w:pos="720"/>
        </w:tabs>
        <w:jc w:val="right"/>
        <w:rPr>
          <w:b/>
          <w:i/>
          <w:szCs w:val="24"/>
        </w:rPr>
      </w:pPr>
      <w:r w:rsidRPr="001E006F">
        <w:rPr>
          <w:b/>
          <w:i/>
          <w:szCs w:val="24"/>
        </w:rPr>
        <w:t>CHERRYFIELD SCHOOL DEPARTMENT</w:t>
      </w:r>
    </w:p>
    <w:p w:rsidR="00747B20" w:rsidRPr="001E006F" w:rsidRDefault="00747B20" w:rsidP="00747B20">
      <w:pPr>
        <w:jc w:val="right"/>
        <w:rPr>
          <w:b/>
          <w:i/>
          <w:szCs w:val="24"/>
        </w:rPr>
      </w:pPr>
      <w:r w:rsidRPr="001E006F">
        <w:rPr>
          <w:b/>
          <w:i/>
          <w:szCs w:val="24"/>
        </w:rPr>
        <w:t>NEPN/NSBA CODE:  BEC</w:t>
      </w:r>
    </w:p>
    <w:p w:rsidR="00747B20" w:rsidRPr="001E006F" w:rsidRDefault="00747B20" w:rsidP="00747B20">
      <w:pPr>
        <w:rPr>
          <w:szCs w:val="24"/>
        </w:rPr>
      </w:pPr>
    </w:p>
    <w:p w:rsidR="00747B20" w:rsidRPr="001E006F" w:rsidRDefault="00747B20" w:rsidP="00747B20">
      <w:pPr>
        <w:jc w:val="center"/>
        <w:rPr>
          <w:szCs w:val="24"/>
        </w:rPr>
      </w:pPr>
      <w:r w:rsidRPr="001E006F">
        <w:rPr>
          <w:b/>
          <w:szCs w:val="24"/>
        </w:rPr>
        <w:t>EXECUTIVE SESSIONS</w:t>
      </w:r>
    </w:p>
    <w:p w:rsidR="00747B20" w:rsidRPr="001E006F" w:rsidRDefault="00747B20" w:rsidP="00747B20">
      <w:pPr>
        <w:rPr>
          <w:szCs w:val="24"/>
        </w:rPr>
      </w:pPr>
    </w:p>
    <w:p w:rsidR="00747B20" w:rsidRPr="001E006F" w:rsidRDefault="00747B20" w:rsidP="00747B20">
      <w:pPr>
        <w:rPr>
          <w:szCs w:val="24"/>
        </w:rPr>
      </w:pPr>
      <w:r w:rsidRPr="001E006F">
        <w:rPr>
          <w:szCs w:val="24"/>
        </w:rPr>
        <w:t>Except as provided by law, all meetings of the School Committee shall be open to the public, and all persons shall be permitted to attend the meetings.  The School Committee may hold executive sessions upon recorded vote of 3/5 of the members present and voting.  Any motion to go into executive session shall indicate the precise nature of the business of the executive session and include a citation of one or more sources of statutory or other authority that permits an executive session for that business.  Deliberations may be conducted in executive sessions only on those matters defined in the law.  No final action shall be taken in executive session.</w:t>
      </w:r>
    </w:p>
    <w:p w:rsidR="00747B20" w:rsidRPr="001E006F" w:rsidRDefault="00747B20" w:rsidP="00747B20">
      <w:pPr>
        <w:rPr>
          <w:szCs w:val="24"/>
        </w:rPr>
      </w:pPr>
    </w:p>
    <w:p w:rsidR="00747B20" w:rsidRPr="001E006F" w:rsidRDefault="00747B20" w:rsidP="00747B20">
      <w:pPr>
        <w:rPr>
          <w:szCs w:val="24"/>
        </w:rPr>
      </w:pPr>
      <w:r w:rsidRPr="001E006F">
        <w:rPr>
          <w:szCs w:val="24"/>
        </w:rPr>
        <w:t xml:space="preserve">By its very nature, the subject matter of executive sessions is highly confidential.  It is expected that all parties to such discussions will respect the need for confidentiality. </w:t>
      </w:r>
    </w:p>
    <w:p w:rsidR="00747B20" w:rsidRPr="001E006F" w:rsidRDefault="00747B20" w:rsidP="00747B20">
      <w:pPr>
        <w:rPr>
          <w:szCs w:val="24"/>
        </w:rPr>
      </w:pPr>
    </w:p>
    <w:p w:rsidR="00747B20" w:rsidRPr="001E006F" w:rsidRDefault="00747B20" w:rsidP="00747B20">
      <w:pPr>
        <w:rPr>
          <w:szCs w:val="24"/>
        </w:rPr>
      </w:pPr>
      <w:r w:rsidRPr="001E006F">
        <w:rPr>
          <w:szCs w:val="24"/>
        </w:rPr>
        <w:t>Legal Reference:</w:t>
      </w:r>
      <w:r w:rsidRPr="001E006F">
        <w:rPr>
          <w:szCs w:val="24"/>
        </w:rPr>
        <w:tab/>
        <w:t>1 MRSA § 401 et seq.</w:t>
      </w:r>
    </w:p>
    <w:p w:rsidR="00747B20" w:rsidRPr="001E006F" w:rsidRDefault="00747B20" w:rsidP="00747B20">
      <w:pPr>
        <w:rPr>
          <w:szCs w:val="24"/>
        </w:rPr>
      </w:pPr>
    </w:p>
    <w:p w:rsidR="00747B20" w:rsidRPr="001E006F" w:rsidRDefault="00747B20" w:rsidP="00747B20">
      <w:pPr>
        <w:rPr>
          <w:szCs w:val="24"/>
        </w:rPr>
      </w:pPr>
      <w:r w:rsidRPr="001E006F">
        <w:rPr>
          <w:szCs w:val="24"/>
        </w:rPr>
        <w:t>Cross Reference:</w:t>
      </w:r>
      <w:r w:rsidRPr="001E006F">
        <w:rPr>
          <w:szCs w:val="24"/>
        </w:rPr>
        <w:tab/>
        <w:t>BE - School Committee Meetings</w:t>
      </w:r>
    </w:p>
    <w:p w:rsidR="00747B20" w:rsidRPr="001E006F" w:rsidRDefault="00747B20" w:rsidP="00747B20">
      <w:pPr>
        <w:rPr>
          <w:szCs w:val="24"/>
        </w:rPr>
      </w:pPr>
      <w:r w:rsidRPr="001E006F">
        <w:rPr>
          <w:szCs w:val="24"/>
        </w:rPr>
        <w:tab/>
      </w:r>
      <w:r w:rsidRPr="001E006F">
        <w:rPr>
          <w:szCs w:val="24"/>
        </w:rPr>
        <w:tab/>
      </w:r>
      <w:r w:rsidRPr="001E006F">
        <w:rPr>
          <w:szCs w:val="24"/>
        </w:rPr>
        <w:tab/>
        <w:t>BEC-E - Executive Session Law</w:t>
      </w:r>
    </w:p>
    <w:p w:rsidR="00747B20" w:rsidRPr="001E006F" w:rsidRDefault="00747B20" w:rsidP="00747B20">
      <w:pPr>
        <w:rPr>
          <w:szCs w:val="24"/>
        </w:rPr>
      </w:pPr>
    </w:p>
    <w:p w:rsidR="00747B20" w:rsidRDefault="00747B20" w:rsidP="00747B20">
      <w:pPr>
        <w:rPr>
          <w:szCs w:val="24"/>
        </w:rPr>
      </w:pPr>
      <w:r w:rsidRPr="001E006F">
        <w:rPr>
          <w:szCs w:val="24"/>
        </w:rPr>
        <w:t xml:space="preserve">DATE ADOPTED: </w:t>
      </w:r>
      <w:r w:rsidR="001E006F">
        <w:rPr>
          <w:szCs w:val="24"/>
        </w:rPr>
        <w:tab/>
      </w:r>
      <w:r w:rsidRPr="001E006F">
        <w:rPr>
          <w:szCs w:val="24"/>
        </w:rPr>
        <w:t>September 10, 2013</w:t>
      </w: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1E006F" w:rsidRDefault="001E006F" w:rsidP="00747B20">
      <w:pPr>
        <w:rPr>
          <w:szCs w:val="24"/>
        </w:rPr>
      </w:pPr>
    </w:p>
    <w:p w:rsidR="00861CB0" w:rsidRPr="00747B20" w:rsidRDefault="001E006F" w:rsidP="001E006F">
      <w:pPr>
        <w:jc w:val="center"/>
      </w:pPr>
      <w:r>
        <w:t>Page 1 of 1</w:t>
      </w:r>
      <w:bookmarkStart w:id="0" w:name="_GoBack"/>
      <w:bookmarkEnd w:id="0"/>
    </w:p>
    <w:sectPr w:rsidR="00861CB0" w:rsidRPr="00747B20"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52AD8"/>
    <w:rsid w:val="000857C7"/>
    <w:rsid w:val="000C17C7"/>
    <w:rsid w:val="000C73AA"/>
    <w:rsid w:val="00107602"/>
    <w:rsid w:val="00143F98"/>
    <w:rsid w:val="001A6F49"/>
    <w:rsid w:val="001C35F2"/>
    <w:rsid w:val="001E006F"/>
    <w:rsid w:val="00285E14"/>
    <w:rsid w:val="002A0E6F"/>
    <w:rsid w:val="002C1AD5"/>
    <w:rsid w:val="002E6552"/>
    <w:rsid w:val="00327C43"/>
    <w:rsid w:val="003C54D0"/>
    <w:rsid w:val="003E1A3F"/>
    <w:rsid w:val="003E1C66"/>
    <w:rsid w:val="00470358"/>
    <w:rsid w:val="0048059C"/>
    <w:rsid w:val="004A685B"/>
    <w:rsid w:val="004C6700"/>
    <w:rsid w:val="004E586A"/>
    <w:rsid w:val="004E6587"/>
    <w:rsid w:val="00554A00"/>
    <w:rsid w:val="005975C1"/>
    <w:rsid w:val="005C2EEC"/>
    <w:rsid w:val="006112B7"/>
    <w:rsid w:val="00627B83"/>
    <w:rsid w:val="0064300F"/>
    <w:rsid w:val="006470D4"/>
    <w:rsid w:val="00650F97"/>
    <w:rsid w:val="00747B20"/>
    <w:rsid w:val="00774EB8"/>
    <w:rsid w:val="00797EDC"/>
    <w:rsid w:val="007D1748"/>
    <w:rsid w:val="0080152D"/>
    <w:rsid w:val="00807EA9"/>
    <w:rsid w:val="0081158E"/>
    <w:rsid w:val="00841B37"/>
    <w:rsid w:val="00841FC6"/>
    <w:rsid w:val="00842C88"/>
    <w:rsid w:val="00861CB0"/>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C3ED0"/>
    <w:rsid w:val="00BD6C54"/>
    <w:rsid w:val="00BF257E"/>
    <w:rsid w:val="00C0025A"/>
    <w:rsid w:val="00C15B80"/>
    <w:rsid w:val="00C225EB"/>
    <w:rsid w:val="00C40C06"/>
    <w:rsid w:val="00CD69D2"/>
    <w:rsid w:val="00D2581B"/>
    <w:rsid w:val="00D30155"/>
    <w:rsid w:val="00D3120B"/>
    <w:rsid w:val="00D357D7"/>
    <w:rsid w:val="00D45A00"/>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2014-09-23T18:14:00Z</dcterms:created>
  <dcterms:modified xsi:type="dcterms:W3CDTF">2014-09-23T18:15:00Z</dcterms:modified>
</cp:coreProperties>
</file>