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09" w:rsidRPr="006947B9" w:rsidRDefault="00A02C09" w:rsidP="00A02C09">
      <w:pPr>
        <w:jc w:val="right"/>
        <w:rPr>
          <w:b/>
          <w:i/>
          <w:szCs w:val="24"/>
        </w:rPr>
      </w:pPr>
      <w:r w:rsidRPr="006947B9">
        <w:rPr>
          <w:b/>
          <w:i/>
          <w:szCs w:val="24"/>
        </w:rPr>
        <w:t>CHERRYFIELD SCHOOL DEPARTMENT</w:t>
      </w:r>
    </w:p>
    <w:p w:rsidR="00A02C09" w:rsidRPr="006947B9" w:rsidRDefault="00A02C09" w:rsidP="00A02C09">
      <w:pPr>
        <w:jc w:val="right"/>
        <w:rPr>
          <w:rFonts w:eastAsia="Times New Roman"/>
          <w:b/>
          <w:i/>
          <w:szCs w:val="24"/>
        </w:rPr>
      </w:pPr>
      <w:r w:rsidRPr="006947B9">
        <w:rPr>
          <w:rFonts w:eastAsia="Times New Roman"/>
          <w:b/>
          <w:i/>
          <w:szCs w:val="24"/>
        </w:rPr>
        <w:tab/>
      </w:r>
      <w:r w:rsidRPr="006947B9">
        <w:rPr>
          <w:rFonts w:eastAsia="Times New Roman"/>
          <w:b/>
          <w:i/>
          <w:szCs w:val="24"/>
        </w:rPr>
        <w:tab/>
      </w:r>
      <w:r w:rsidRPr="006947B9">
        <w:rPr>
          <w:rFonts w:eastAsia="Times New Roman"/>
          <w:b/>
          <w:i/>
          <w:szCs w:val="24"/>
        </w:rPr>
        <w:tab/>
      </w:r>
      <w:r w:rsidRPr="006947B9">
        <w:rPr>
          <w:rFonts w:eastAsia="Times New Roman"/>
          <w:b/>
          <w:i/>
          <w:szCs w:val="24"/>
        </w:rPr>
        <w:tab/>
      </w:r>
      <w:r w:rsidRPr="006947B9">
        <w:rPr>
          <w:rFonts w:eastAsia="Times New Roman"/>
          <w:b/>
          <w:i/>
          <w:szCs w:val="24"/>
        </w:rPr>
        <w:tab/>
      </w:r>
      <w:r w:rsidRPr="006947B9">
        <w:rPr>
          <w:rFonts w:eastAsia="Times New Roman"/>
          <w:b/>
          <w:i/>
          <w:szCs w:val="24"/>
        </w:rPr>
        <w:tab/>
      </w:r>
      <w:r w:rsidRPr="006947B9">
        <w:rPr>
          <w:rFonts w:eastAsia="Times New Roman"/>
          <w:b/>
          <w:i/>
          <w:szCs w:val="24"/>
        </w:rPr>
        <w:tab/>
      </w:r>
      <w:r w:rsidRPr="006947B9">
        <w:rPr>
          <w:rFonts w:eastAsia="Times New Roman"/>
          <w:b/>
          <w:i/>
          <w:szCs w:val="24"/>
        </w:rPr>
        <w:tab/>
        <w:t>NEPN/NSBA CODE:  CHCAA</w:t>
      </w:r>
    </w:p>
    <w:p w:rsidR="00A02C09" w:rsidRPr="006947B9" w:rsidRDefault="00A02C09" w:rsidP="00A02C09">
      <w:pPr>
        <w:rPr>
          <w:rFonts w:eastAsia="Times New Roman"/>
          <w:szCs w:val="24"/>
        </w:rPr>
      </w:pPr>
    </w:p>
    <w:p w:rsidR="00A02C09" w:rsidRPr="006947B9" w:rsidRDefault="00A02C09" w:rsidP="00A02C09">
      <w:pPr>
        <w:jc w:val="center"/>
        <w:rPr>
          <w:rFonts w:eastAsia="Times New Roman"/>
          <w:szCs w:val="24"/>
        </w:rPr>
      </w:pPr>
      <w:r w:rsidRPr="006947B9">
        <w:rPr>
          <w:rFonts w:eastAsia="Times New Roman"/>
          <w:b/>
          <w:szCs w:val="24"/>
        </w:rPr>
        <w:t>STUDENT HANDBOOKS</w:t>
      </w:r>
    </w:p>
    <w:p w:rsidR="00A02C09" w:rsidRPr="006947B9" w:rsidRDefault="00A02C09" w:rsidP="00A02C09">
      <w:pPr>
        <w:rPr>
          <w:rFonts w:eastAsia="Times New Roman"/>
          <w:szCs w:val="24"/>
        </w:rPr>
      </w:pPr>
    </w:p>
    <w:p w:rsidR="00A02C09" w:rsidRPr="006947B9" w:rsidRDefault="00A02C09" w:rsidP="00A02C09">
      <w:pPr>
        <w:rPr>
          <w:rFonts w:eastAsia="Times New Roman"/>
          <w:szCs w:val="24"/>
        </w:rPr>
      </w:pPr>
      <w:r w:rsidRPr="006947B9">
        <w:rPr>
          <w:rFonts w:eastAsia="Times New Roman"/>
          <w:szCs w:val="24"/>
        </w:rPr>
        <w:t xml:space="preserve">In order to inform students, parents and staff members of pertinent School Committee policies, regulations, and school rules and procedures, the administration shall publish and annually revise student handbooks containing information about the school unit as a whole and the individual schools.  The contents of student handbooks must conform to School Committee policies, administrative procedures, and state and federal laws and regulations.  </w:t>
      </w:r>
    </w:p>
    <w:p w:rsidR="00A02C09" w:rsidRPr="006947B9" w:rsidRDefault="00A02C09" w:rsidP="00A02C09">
      <w:pPr>
        <w:rPr>
          <w:rFonts w:eastAsia="Times New Roman"/>
          <w:szCs w:val="24"/>
        </w:rPr>
      </w:pPr>
    </w:p>
    <w:p w:rsidR="00A02C09" w:rsidRPr="006947B9" w:rsidRDefault="00A02C09" w:rsidP="00A02C09">
      <w:pPr>
        <w:rPr>
          <w:rFonts w:eastAsia="Times New Roman"/>
          <w:szCs w:val="24"/>
        </w:rPr>
      </w:pPr>
      <w:r w:rsidRPr="006947B9">
        <w:rPr>
          <w:rFonts w:eastAsia="Times New Roman"/>
          <w:szCs w:val="24"/>
        </w:rPr>
        <w:t>School administrators</w:t>
      </w:r>
      <w:r w:rsidRPr="006947B9">
        <w:rPr>
          <w:rFonts w:eastAsia="Times New Roman"/>
          <w:b/>
          <w:szCs w:val="24"/>
        </w:rPr>
        <w:t xml:space="preserve"> </w:t>
      </w:r>
      <w:r w:rsidRPr="006947B9">
        <w:rPr>
          <w:rFonts w:eastAsia="Times New Roman"/>
          <w:szCs w:val="24"/>
        </w:rPr>
        <w:t>shall conduct an annual review of the student handbooks.  All first editions of handbooks and any substantive revisions are to be approved by the School Committee prior to publication.</w:t>
      </w:r>
    </w:p>
    <w:p w:rsidR="00A02C09" w:rsidRPr="006947B9" w:rsidRDefault="00A02C09" w:rsidP="00A02C09">
      <w:pPr>
        <w:rPr>
          <w:rFonts w:eastAsia="Times New Roman"/>
          <w:szCs w:val="24"/>
        </w:rPr>
      </w:pPr>
    </w:p>
    <w:p w:rsidR="00A02C09" w:rsidRPr="006947B9" w:rsidRDefault="00A02C09" w:rsidP="00A02C09">
      <w:pPr>
        <w:rPr>
          <w:rFonts w:eastAsia="Times New Roman"/>
          <w:szCs w:val="24"/>
        </w:rPr>
      </w:pPr>
      <w:r w:rsidRPr="006947B9">
        <w:rPr>
          <w:rFonts w:eastAsia="Times New Roman"/>
          <w:szCs w:val="24"/>
        </w:rPr>
        <w:t>Handbooks shall be distributed to all students the first week of each school year and to new students when they enroll.</w:t>
      </w:r>
    </w:p>
    <w:p w:rsidR="00A02C09" w:rsidRPr="006947B9" w:rsidRDefault="00A02C09" w:rsidP="00A02C09">
      <w:pPr>
        <w:rPr>
          <w:rFonts w:eastAsia="Times New Roman"/>
          <w:szCs w:val="24"/>
        </w:rPr>
      </w:pPr>
    </w:p>
    <w:p w:rsidR="00A02C09" w:rsidRDefault="00A02C09" w:rsidP="00A02C09">
      <w:pPr>
        <w:rPr>
          <w:rFonts w:eastAsia="Times New Roman"/>
          <w:szCs w:val="24"/>
        </w:rPr>
      </w:pPr>
      <w:r w:rsidRPr="006947B9">
        <w:rPr>
          <w:rFonts w:eastAsia="Times New Roman"/>
          <w:szCs w:val="24"/>
        </w:rPr>
        <w:t xml:space="preserve">DATE ADOPTED: </w:t>
      </w:r>
      <w:r w:rsidR="006947B9" w:rsidRPr="006947B9">
        <w:rPr>
          <w:rFonts w:eastAsia="Times New Roman"/>
          <w:szCs w:val="24"/>
        </w:rPr>
        <w:tab/>
      </w:r>
      <w:r w:rsidRPr="006947B9">
        <w:rPr>
          <w:rFonts w:eastAsia="Times New Roman"/>
          <w:szCs w:val="24"/>
        </w:rPr>
        <w:t>September 10, 2013</w:t>
      </w: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6947B9" w:rsidRDefault="006947B9" w:rsidP="00A02C09">
      <w:pPr>
        <w:rPr>
          <w:rFonts w:eastAsia="Times New Roman"/>
          <w:szCs w:val="24"/>
        </w:rPr>
      </w:pPr>
    </w:p>
    <w:p w:rsidR="000D255D" w:rsidRPr="006947B9" w:rsidRDefault="006947B9" w:rsidP="006947B9">
      <w:pPr>
        <w:jc w:val="center"/>
        <w:rPr>
          <w:szCs w:val="24"/>
        </w:rPr>
      </w:pPr>
      <w:r>
        <w:rPr>
          <w:szCs w:val="24"/>
        </w:rPr>
        <w:t>Page 1 of 1</w:t>
      </w:r>
      <w:bookmarkStart w:id="0" w:name="_GoBack"/>
      <w:bookmarkEnd w:id="0"/>
    </w:p>
    <w:sectPr w:rsidR="000D255D" w:rsidRPr="006947B9" w:rsidSect="00976197">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7">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2"/>
  </w:num>
  <w:num w:numId="3">
    <w:abstractNumId w:val="14"/>
  </w:num>
  <w:num w:numId="4">
    <w:abstractNumId w:val="6"/>
  </w:num>
  <w:num w:numId="5">
    <w:abstractNumId w:val="23"/>
  </w:num>
  <w:num w:numId="6">
    <w:abstractNumId w:val="3"/>
  </w:num>
  <w:num w:numId="7">
    <w:abstractNumId w:val="26"/>
  </w:num>
  <w:num w:numId="8">
    <w:abstractNumId w:val="9"/>
  </w:num>
  <w:num w:numId="9">
    <w:abstractNumId w:val="16"/>
  </w:num>
  <w:num w:numId="10">
    <w:abstractNumId w:val="13"/>
  </w:num>
  <w:num w:numId="11">
    <w:abstractNumId w:val="24"/>
  </w:num>
  <w:num w:numId="12">
    <w:abstractNumId w:val="2"/>
  </w:num>
  <w:num w:numId="13">
    <w:abstractNumId w:val="4"/>
  </w:num>
  <w:num w:numId="14">
    <w:abstractNumId w:val="1"/>
  </w:num>
  <w:num w:numId="15">
    <w:abstractNumId w:val="15"/>
  </w:num>
  <w:num w:numId="16">
    <w:abstractNumId w:val="0"/>
  </w:num>
  <w:num w:numId="17">
    <w:abstractNumId w:val="17"/>
  </w:num>
  <w:num w:numId="18">
    <w:abstractNumId w:val="7"/>
  </w:num>
  <w:num w:numId="19">
    <w:abstractNumId w:val="19"/>
  </w:num>
  <w:num w:numId="20">
    <w:abstractNumId w:val="5"/>
  </w:num>
  <w:num w:numId="21">
    <w:abstractNumId w:val="21"/>
  </w:num>
  <w:num w:numId="22">
    <w:abstractNumId w:val="18"/>
  </w:num>
  <w:num w:numId="23">
    <w:abstractNumId w:val="10"/>
  </w:num>
  <w:num w:numId="24">
    <w:abstractNumId w:val="12"/>
  </w:num>
  <w:num w:numId="25">
    <w:abstractNumId w:val="8"/>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0D255D"/>
    <w:rsid w:val="00103426"/>
    <w:rsid w:val="00107602"/>
    <w:rsid w:val="001153D8"/>
    <w:rsid w:val="00143F98"/>
    <w:rsid w:val="00155851"/>
    <w:rsid w:val="0018163B"/>
    <w:rsid w:val="001A6F49"/>
    <w:rsid w:val="001C35F2"/>
    <w:rsid w:val="001C4C33"/>
    <w:rsid w:val="001D039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70358"/>
    <w:rsid w:val="0048059C"/>
    <w:rsid w:val="004A685B"/>
    <w:rsid w:val="004C6700"/>
    <w:rsid w:val="004E586A"/>
    <w:rsid w:val="004E6587"/>
    <w:rsid w:val="0053207E"/>
    <w:rsid w:val="00554A00"/>
    <w:rsid w:val="00566D55"/>
    <w:rsid w:val="00576019"/>
    <w:rsid w:val="005972FA"/>
    <w:rsid w:val="005975C1"/>
    <w:rsid w:val="005A6838"/>
    <w:rsid w:val="005C11A4"/>
    <w:rsid w:val="005C2EEC"/>
    <w:rsid w:val="005D6A40"/>
    <w:rsid w:val="0060418A"/>
    <w:rsid w:val="006112B7"/>
    <w:rsid w:val="00627B83"/>
    <w:rsid w:val="006313EF"/>
    <w:rsid w:val="0064300F"/>
    <w:rsid w:val="006470D4"/>
    <w:rsid w:val="00650F97"/>
    <w:rsid w:val="006846A8"/>
    <w:rsid w:val="006947B9"/>
    <w:rsid w:val="006C71E6"/>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62F23"/>
    <w:rsid w:val="00C92532"/>
    <w:rsid w:val="00C97A16"/>
    <w:rsid w:val="00CD69D2"/>
    <w:rsid w:val="00D2581B"/>
    <w:rsid w:val="00D2786C"/>
    <w:rsid w:val="00D30155"/>
    <w:rsid w:val="00D3120B"/>
    <w:rsid w:val="00D357D7"/>
    <w:rsid w:val="00D37F81"/>
    <w:rsid w:val="00D45A00"/>
    <w:rsid w:val="00D8740C"/>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2014-09-24T12:11:00Z</dcterms:created>
  <dcterms:modified xsi:type="dcterms:W3CDTF">2014-09-24T12:12:00Z</dcterms:modified>
</cp:coreProperties>
</file>