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NEPN/NSBA CODE: JFCK</w:t>
      </w:r>
      <w:r w:rsidR="00A15EE0">
        <w:rPr>
          <w:b/>
          <w:i/>
        </w:rPr>
        <w:t>-R</w:t>
      </w:r>
    </w:p>
    <w:p w:rsidR="00B072B0" w:rsidRPr="00B072B0" w:rsidRDefault="00B072B0" w:rsidP="00B072B0">
      <w:pPr>
        <w:jc w:val="right"/>
        <w:rPr>
          <w:b/>
          <w:i/>
        </w:rPr>
      </w:pPr>
    </w:p>
    <w:p w:rsidR="0055419F" w:rsidRDefault="0055419F" w:rsidP="0055419F">
      <w:pPr>
        <w:rPr>
          <w:b/>
        </w:rPr>
      </w:pPr>
      <w:r>
        <w:rPr>
          <w:b/>
        </w:rPr>
        <w:tab/>
        <w:t>RULES FOR STUDENT USE OF CELLULAR TELEPHONES AND OTHER</w:t>
      </w:r>
    </w:p>
    <w:p w:rsidR="0055419F" w:rsidRDefault="0055419F" w:rsidP="0055419F">
      <w:pPr>
        <w:pStyle w:val="BodyText2"/>
        <w:ind w:hanging="1890"/>
        <w:jc w:val="center"/>
        <w:rPr>
          <w:b/>
        </w:rPr>
      </w:pPr>
      <w:r>
        <w:rPr>
          <w:b/>
        </w:rPr>
        <w:t xml:space="preserve">ELECTRONIC DEVICES </w:t>
      </w:r>
    </w:p>
    <w:p w:rsidR="0055419F" w:rsidRPr="00AA4CF4" w:rsidRDefault="0055419F" w:rsidP="0055419F">
      <w:pPr>
        <w:pStyle w:val="BodyText2"/>
        <w:ind w:hanging="1890"/>
        <w:jc w:val="center"/>
        <w:rPr>
          <w:b/>
          <w:sz w:val="20"/>
        </w:rPr>
      </w:pPr>
    </w:p>
    <w:p w:rsidR="0055419F" w:rsidRPr="00AD167C" w:rsidRDefault="0055419F" w:rsidP="0055419F">
      <w:pPr>
        <w:numPr>
          <w:ilvl w:val="0"/>
          <w:numId w:val="10"/>
        </w:numPr>
      </w:pPr>
      <w:r w:rsidRPr="00AD167C">
        <w:t>Students are prohibited from using privately own electronic devices, including but not limited to cellular telephones, blackberries, I Phones, handheld computers, MP3 players, and</w:t>
      </w:r>
      <w:r>
        <w:t xml:space="preserve"> </w:t>
      </w:r>
      <w:r w:rsidRPr="00AD167C">
        <w:t>electronic games during classes, study halls, assemblies and other school activities.</w:t>
      </w:r>
    </w:p>
    <w:p w:rsidR="0055419F" w:rsidRPr="00AD167C" w:rsidRDefault="0055419F" w:rsidP="0055419F"/>
    <w:p w:rsidR="0055419F" w:rsidRPr="00AD167C" w:rsidRDefault="0055419F" w:rsidP="0055419F">
      <w:pPr>
        <w:ind w:left="720"/>
      </w:pPr>
      <w:r w:rsidRPr="00AD167C">
        <w:t>During classes and school activities, all such devices must be turned off. The only exception</w:t>
      </w:r>
      <w:r>
        <w:t xml:space="preserve"> </w:t>
      </w:r>
      <w:r w:rsidRPr="00AD167C">
        <w:t>to this rule is when a teacher specifically authorizes students to use such a personal</w:t>
      </w:r>
      <w:r>
        <w:t xml:space="preserve"> </w:t>
      </w:r>
      <w:r w:rsidRPr="00AD167C">
        <w:t>electronic device for a specific purpose (such as entering an assignment in a PDA).</w:t>
      </w:r>
      <w:r>
        <w:t xml:space="preserve">  </w:t>
      </w:r>
      <w:r w:rsidRPr="00AD167C">
        <w:t>If this rule is violated, the teacher will immediately confiscate the device, and discipline may</w:t>
      </w:r>
      <w:r>
        <w:t xml:space="preserve"> </w:t>
      </w:r>
      <w:r w:rsidRPr="00AD167C">
        <w:t xml:space="preserve">be imposed as provided in school rules. </w:t>
      </w:r>
    </w:p>
    <w:p w:rsidR="0055419F" w:rsidRPr="00AD167C" w:rsidRDefault="0055419F" w:rsidP="0055419F"/>
    <w:p w:rsidR="0055419F" w:rsidRPr="00AD167C" w:rsidRDefault="0055419F" w:rsidP="0055419F">
      <w:pPr>
        <w:numPr>
          <w:ilvl w:val="0"/>
          <w:numId w:val="10"/>
        </w:numPr>
      </w:pPr>
      <w:r w:rsidRPr="00AD167C">
        <w:t>Students may use electronic devices on field trips and during extracurricular activities only if</w:t>
      </w:r>
      <w:r>
        <w:t xml:space="preserve"> </w:t>
      </w:r>
      <w:r w:rsidRPr="00AD167C">
        <w:t>authorized by the staff member in charge.</w:t>
      </w:r>
    </w:p>
    <w:p w:rsidR="0055419F" w:rsidRPr="00AD167C" w:rsidRDefault="0055419F" w:rsidP="0055419F"/>
    <w:p w:rsidR="0055419F" w:rsidRPr="00AD167C" w:rsidRDefault="0055419F" w:rsidP="0055419F">
      <w:pPr>
        <w:numPr>
          <w:ilvl w:val="0"/>
          <w:numId w:val="10"/>
        </w:numPr>
      </w:pPr>
      <w:r w:rsidRPr="00AD167C">
        <w:t>The use of cameras in any type of electronic device is strictly prohibited in locker rooms,</w:t>
      </w:r>
    </w:p>
    <w:p w:rsidR="0055419F" w:rsidRPr="00AD167C" w:rsidRDefault="0055419F" w:rsidP="0055419F">
      <w:pPr>
        <w:ind w:left="720" w:hanging="360"/>
      </w:pPr>
      <w:r>
        <w:tab/>
      </w:r>
      <w:proofErr w:type="gramStart"/>
      <w:r w:rsidRPr="00AD167C">
        <w:t>restrooms</w:t>
      </w:r>
      <w:proofErr w:type="gramEnd"/>
      <w:r w:rsidRPr="00AD167C">
        <w:t xml:space="preserve"> and classrooms. In other locations where students are allowed to use electronic</w:t>
      </w:r>
      <w:r>
        <w:t xml:space="preserve"> </w:t>
      </w:r>
      <w:r>
        <w:tab/>
        <w:t>d</w:t>
      </w:r>
      <w:r w:rsidRPr="00AD167C">
        <w:t>evices, students are required to obtain permission before taking a photograph or video of</w:t>
      </w:r>
      <w:r>
        <w:t xml:space="preserve"> </w:t>
      </w:r>
      <w:r>
        <w:tab/>
      </w:r>
      <w:r w:rsidRPr="00AD167C">
        <w:t xml:space="preserve">any individual. Students must also obtain permission from any individual appearing in a photograph or video prior to posting the picture on any </w:t>
      </w:r>
      <w:r>
        <w:t xml:space="preserve">social networking site or other </w:t>
      </w:r>
      <w:r w:rsidRPr="00AD167C">
        <w:t>Internet site.</w:t>
      </w:r>
    </w:p>
    <w:p w:rsidR="0055419F" w:rsidRPr="00AD167C" w:rsidRDefault="0055419F" w:rsidP="0055419F"/>
    <w:p w:rsidR="0055419F" w:rsidRPr="00AD167C" w:rsidRDefault="0055419F" w:rsidP="0055419F">
      <w:pPr>
        <w:numPr>
          <w:ilvl w:val="0"/>
          <w:numId w:val="10"/>
        </w:numPr>
      </w:pPr>
      <w:r w:rsidRPr="00AD167C">
        <w:t>Any use of cellular telephones and other electronic devices that violates any Board policy/ procedure or school rule is strictly prohibited.  In addition, accessing, viewing, posting, forwarding, downloading or displaying any material that is defamatory, abusive obscene, vulgar, sexually explicit, sexually suggestive, threatening, discriminatory, harassing, bullying and/or illegal is prohibited.</w:t>
      </w:r>
    </w:p>
    <w:p w:rsidR="0055419F" w:rsidRPr="00AD167C" w:rsidRDefault="0055419F" w:rsidP="0055419F"/>
    <w:p w:rsidR="0055419F" w:rsidRPr="00AD167C" w:rsidRDefault="0055419F" w:rsidP="0055419F">
      <w:pPr>
        <w:numPr>
          <w:ilvl w:val="0"/>
          <w:numId w:val="10"/>
        </w:numPr>
      </w:pPr>
      <w:r w:rsidRPr="00AD167C">
        <w:t>Student cellular telephones and other electronic devices may be subject to search if there is</w:t>
      </w:r>
      <w:r>
        <w:t xml:space="preserve"> </w:t>
      </w:r>
      <w:r w:rsidRPr="00AD167C">
        <w:t>reasonable suspicion that a student is violating Board policies/procedures and/or school rules.</w:t>
      </w:r>
      <w:r>
        <w:t xml:space="preserve">  </w:t>
      </w:r>
      <w:r w:rsidRPr="00AD167C">
        <w:t>A building administrator may maintain possession of an electronic device as long as is reasonably necessary for evidentiary purposes.</w:t>
      </w:r>
    </w:p>
    <w:p w:rsidR="0055419F" w:rsidRPr="00AD167C" w:rsidRDefault="0055419F" w:rsidP="0055419F"/>
    <w:p w:rsidR="0055419F" w:rsidRPr="00AD167C" w:rsidRDefault="0055419F" w:rsidP="0055419F">
      <w:pPr>
        <w:numPr>
          <w:ilvl w:val="0"/>
          <w:numId w:val="10"/>
        </w:numPr>
      </w:pPr>
      <w:r w:rsidRPr="00AD167C">
        <w:t>Students violating these rules will be subject to discipline, which may include not being</w:t>
      </w:r>
      <w:r>
        <w:t xml:space="preserve"> </w:t>
      </w:r>
      <w:r w:rsidRPr="00AD167C">
        <w:t>allowed to bring electronic devices to school and sanctions ranging from detention to</w:t>
      </w:r>
      <w:r>
        <w:t xml:space="preserve"> e</w:t>
      </w:r>
      <w:r w:rsidRPr="00AD167C">
        <w:t>xpulsion from school depending upon the nature of the offense and the student’s disciplinary</w:t>
      </w:r>
      <w:r>
        <w:t xml:space="preserve"> </w:t>
      </w:r>
      <w:r w:rsidRPr="00AD167C">
        <w:t xml:space="preserve">record.  </w:t>
      </w:r>
    </w:p>
    <w:p w:rsidR="0055419F" w:rsidRPr="00AD167C" w:rsidRDefault="0055419F" w:rsidP="0055419F"/>
    <w:p w:rsidR="0055419F" w:rsidRPr="00AD167C" w:rsidRDefault="0055419F" w:rsidP="0055419F">
      <w:pPr>
        <w:numPr>
          <w:ilvl w:val="0"/>
          <w:numId w:val="10"/>
        </w:numPr>
      </w:pPr>
      <w:r w:rsidRPr="00AD167C">
        <w:t>Evidence of illegal activities involving electronic devices will be referred to appropriate law</w:t>
      </w:r>
      <w:r>
        <w:t xml:space="preserve"> </w:t>
      </w:r>
      <w:r w:rsidRPr="00AD167C">
        <w:t>enforcement authorities and a building administrator may give a device to law enforcement</w:t>
      </w:r>
      <w:r>
        <w:t xml:space="preserve"> </w:t>
      </w:r>
      <w:r w:rsidRPr="00AD167C">
        <w:t xml:space="preserve">authorities upon request. </w:t>
      </w:r>
    </w:p>
    <w:p w:rsidR="00EF5461" w:rsidRDefault="00EF5461" w:rsidP="00EF5461"/>
    <w:p w:rsidR="000C4E44" w:rsidRDefault="00B072B0" w:rsidP="00B072B0">
      <w:r>
        <w:t>DATE ADOPTED:</w:t>
      </w:r>
      <w:r>
        <w:tab/>
      </w:r>
      <w:r w:rsidR="00C3615F">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55419F" w:rsidRDefault="0055419F" w:rsidP="00541FC0">
      <w:pPr>
        <w:jc w:val="center"/>
      </w:pPr>
    </w:p>
    <w:p w:rsidR="00C3615F" w:rsidRDefault="00C3615F" w:rsidP="00541FC0">
      <w:pPr>
        <w:jc w:val="center"/>
      </w:pPr>
    </w:p>
    <w:p w:rsidR="0085684D" w:rsidRDefault="00C15FDF" w:rsidP="00541FC0">
      <w:pPr>
        <w:jc w:val="center"/>
      </w:pPr>
      <w:r>
        <w:t>P</w:t>
      </w:r>
      <w:r w:rsidR="00B072B0">
        <w:t xml:space="preserve">age </w:t>
      </w:r>
      <w:r>
        <w:t>1</w:t>
      </w:r>
      <w:r w:rsidR="00B072B0">
        <w:t xml:space="preserve"> of </w:t>
      </w:r>
      <w:r>
        <w:t>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2B8" w:rsidRDefault="003132B8" w:rsidP="00B072B0">
      <w:r>
        <w:separator/>
      </w:r>
    </w:p>
  </w:endnote>
  <w:endnote w:type="continuationSeparator" w:id="0">
    <w:p w:rsidR="003132B8" w:rsidRDefault="003132B8"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2B8" w:rsidRDefault="003132B8" w:rsidP="00B072B0">
      <w:r>
        <w:separator/>
      </w:r>
    </w:p>
  </w:footnote>
  <w:footnote w:type="continuationSeparator" w:id="0">
    <w:p w:rsidR="003132B8" w:rsidRDefault="003132B8"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D657A5"/>
    <w:multiLevelType w:val="singleLevel"/>
    <w:tmpl w:val="212AA66A"/>
    <w:lvl w:ilvl="0">
      <w:start w:val="1"/>
      <w:numFmt w:val="decimal"/>
      <w:lvlText w:val="%1."/>
      <w:legacy w:legacy="1" w:legacySpace="0" w:legacyIndent="360"/>
      <w:lvlJc w:val="left"/>
      <w:pPr>
        <w:ind w:left="720" w:hanging="360"/>
      </w:pPr>
    </w:lvl>
  </w:abstractNum>
  <w:abstractNum w:abstractNumId="7">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92290"/>
    <w:rsid w:val="000C4E44"/>
    <w:rsid w:val="001B362F"/>
    <w:rsid w:val="00226F41"/>
    <w:rsid w:val="003132B8"/>
    <w:rsid w:val="003259A6"/>
    <w:rsid w:val="00371304"/>
    <w:rsid w:val="00541FC0"/>
    <w:rsid w:val="0055419F"/>
    <w:rsid w:val="00687994"/>
    <w:rsid w:val="006C230E"/>
    <w:rsid w:val="006C7993"/>
    <w:rsid w:val="0085684D"/>
    <w:rsid w:val="00933B57"/>
    <w:rsid w:val="00A15EE0"/>
    <w:rsid w:val="00AA7D47"/>
    <w:rsid w:val="00B072B0"/>
    <w:rsid w:val="00B429B7"/>
    <w:rsid w:val="00C15FDF"/>
    <w:rsid w:val="00C3615F"/>
    <w:rsid w:val="00DD591F"/>
    <w:rsid w:val="00E442C8"/>
    <w:rsid w:val="00EF5461"/>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2014-12-08T14:14:00Z</cp:lastPrinted>
  <dcterms:created xsi:type="dcterms:W3CDTF">2015-08-12T13:28:00Z</dcterms:created>
  <dcterms:modified xsi:type="dcterms:W3CDTF">2015-08-12T13:28:00Z</dcterms:modified>
</cp:coreProperties>
</file>