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B7" w:rsidRDefault="00CC6CB7" w:rsidP="00CC6CB7">
      <w:pPr>
        <w:pStyle w:val="Heading3"/>
        <w:jc w:val="right"/>
        <w:rPr>
          <w:i/>
        </w:rPr>
      </w:pPr>
      <w:r>
        <w:rPr>
          <w:i/>
        </w:rPr>
        <w:t>CHERRYFIELD SCHOOL DEPARTMENT</w:t>
      </w:r>
    </w:p>
    <w:p w:rsidR="00CC6CB7" w:rsidRDefault="00CC6CB7" w:rsidP="00CC6CB7">
      <w:pPr>
        <w:jc w:val="right"/>
      </w:pPr>
      <w:r>
        <w:rPr>
          <w:b/>
          <w:i/>
        </w:rPr>
        <w:t>NEPN/NSBA CODE: J</w:t>
      </w:r>
      <w:r w:rsidR="005A779F">
        <w:rPr>
          <w:b/>
          <w:i/>
        </w:rPr>
        <w:t>LC</w:t>
      </w:r>
      <w:r w:rsidR="00D44DA3">
        <w:rPr>
          <w:b/>
          <w:i/>
        </w:rPr>
        <w:t>E</w:t>
      </w:r>
    </w:p>
    <w:p w:rsidR="00D44DA3" w:rsidRPr="00D44DA3" w:rsidRDefault="00D44DA3" w:rsidP="00D44DA3">
      <w:pPr>
        <w:pStyle w:val="Heading4"/>
        <w:jc w:val="center"/>
        <w:rPr>
          <w:rFonts w:ascii="Times New Roman" w:hAnsi="Times New Roman" w:cs="Times New Roman"/>
          <w:i w:val="0"/>
          <w:color w:val="auto"/>
          <w:sz w:val="24"/>
          <w:szCs w:val="24"/>
        </w:rPr>
      </w:pPr>
      <w:r w:rsidRPr="00D44DA3">
        <w:rPr>
          <w:rFonts w:ascii="Times New Roman" w:hAnsi="Times New Roman" w:cs="Times New Roman"/>
          <w:i w:val="0"/>
          <w:color w:val="auto"/>
          <w:sz w:val="24"/>
          <w:szCs w:val="24"/>
        </w:rPr>
        <w:t>FIRST AID AND EMERGENCY MEDICAL CARE</w:t>
      </w:r>
    </w:p>
    <w:p w:rsidR="00D44DA3" w:rsidRPr="00904984" w:rsidRDefault="00D44DA3" w:rsidP="00D44DA3">
      <w:pPr>
        <w:rPr>
          <w:sz w:val="24"/>
          <w:szCs w:val="24"/>
        </w:rPr>
      </w:pPr>
    </w:p>
    <w:p w:rsidR="00D44DA3" w:rsidRPr="00904984" w:rsidRDefault="00D44DA3" w:rsidP="00D44DA3">
      <w:pPr>
        <w:pStyle w:val="BodyText"/>
        <w:rPr>
          <w:bCs/>
          <w:sz w:val="24"/>
          <w:szCs w:val="24"/>
        </w:rPr>
      </w:pPr>
      <w:r w:rsidRPr="00904984">
        <w:rPr>
          <w:bCs/>
          <w:sz w:val="24"/>
          <w:szCs w:val="24"/>
        </w:rPr>
        <w:t>The Principal/designee will be notified immediately of an injury to any pupil in the school building or on the school premises.</w:t>
      </w:r>
    </w:p>
    <w:p w:rsidR="00D44DA3" w:rsidRDefault="00D44DA3" w:rsidP="00D44DA3">
      <w:pPr>
        <w:tabs>
          <w:tab w:val="left" w:pos="2520"/>
        </w:tabs>
        <w:rPr>
          <w:sz w:val="24"/>
          <w:szCs w:val="24"/>
        </w:rPr>
      </w:pPr>
    </w:p>
    <w:p w:rsidR="00D44DA3" w:rsidRPr="00AE2E6F" w:rsidRDefault="00D44DA3" w:rsidP="00D44DA3">
      <w:pPr>
        <w:tabs>
          <w:tab w:val="left" w:pos="2520"/>
        </w:tabs>
        <w:rPr>
          <w:bCs/>
          <w:sz w:val="24"/>
          <w:szCs w:val="24"/>
        </w:rPr>
      </w:pPr>
      <w:r w:rsidRPr="00AE2E6F">
        <w:rPr>
          <w:sz w:val="24"/>
          <w:szCs w:val="24"/>
        </w:rPr>
        <w:t>For the purposes of this policy, “parent” means parent(s), regardless of divorce or separation; a legal guardian; or individual acting as a parent or guardian, unless there is evidence of a state law or court order governing such matters as divorce, separation or custody or a legally binding instrument that specifically revokes such rights.</w:t>
      </w:r>
    </w:p>
    <w:p w:rsidR="00D44DA3" w:rsidRPr="00AE2E6F" w:rsidRDefault="00D44DA3" w:rsidP="00D44DA3">
      <w:pPr>
        <w:rPr>
          <w:bCs/>
          <w:sz w:val="24"/>
          <w:szCs w:val="24"/>
        </w:rPr>
      </w:pPr>
    </w:p>
    <w:p w:rsidR="00D44DA3" w:rsidRDefault="00D44DA3" w:rsidP="00D44DA3">
      <w:pPr>
        <w:rPr>
          <w:bCs/>
          <w:sz w:val="24"/>
        </w:rPr>
      </w:pPr>
      <w:r>
        <w:rPr>
          <w:bCs/>
          <w:sz w:val="24"/>
        </w:rPr>
        <w:t>A report of the injury and the first aid given will be made to the parent in writing, with a duplicate copy sent to the Superintendent and a triplicate copy retained in school files.</w:t>
      </w:r>
    </w:p>
    <w:p w:rsidR="00D44DA3" w:rsidRDefault="00D44DA3" w:rsidP="00D44DA3">
      <w:pPr>
        <w:rPr>
          <w:bCs/>
          <w:sz w:val="24"/>
        </w:rPr>
      </w:pPr>
    </w:p>
    <w:p w:rsidR="00D44DA3" w:rsidRPr="00904984" w:rsidRDefault="00D44DA3" w:rsidP="00D44DA3">
      <w:pPr>
        <w:pStyle w:val="BodyText"/>
        <w:rPr>
          <w:bCs/>
          <w:sz w:val="24"/>
          <w:szCs w:val="24"/>
        </w:rPr>
      </w:pPr>
      <w:r w:rsidRPr="00904984">
        <w:rPr>
          <w:bCs/>
          <w:sz w:val="24"/>
          <w:szCs w:val="24"/>
        </w:rPr>
        <w:t>If the pupil is to be sent home, the Principal will first determine if the parent is home to receive the pupil.  The pupil should not be sent home unless some responsible person in the household is there to receive him.  In the event that the pupil is not able to go home unassisted, the Principal will require the parent to call for the student or will provide proper supervision in seeing that the student is escorted home safely.</w:t>
      </w:r>
    </w:p>
    <w:p w:rsidR="00D44DA3" w:rsidRPr="00904984" w:rsidRDefault="00D44DA3" w:rsidP="00D44DA3">
      <w:pPr>
        <w:rPr>
          <w:bCs/>
          <w:sz w:val="24"/>
          <w:szCs w:val="24"/>
        </w:rPr>
      </w:pPr>
    </w:p>
    <w:p w:rsidR="00D44DA3" w:rsidRPr="00904984" w:rsidRDefault="00D44DA3" w:rsidP="00D44DA3">
      <w:pPr>
        <w:pStyle w:val="BodyText"/>
        <w:rPr>
          <w:bCs/>
          <w:sz w:val="24"/>
          <w:szCs w:val="24"/>
        </w:rPr>
      </w:pPr>
      <w:r w:rsidRPr="00904984">
        <w:rPr>
          <w:bCs/>
          <w:sz w:val="24"/>
          <w:szCs w:val="24"/>
        </w:rPr>
        <w:t>In case of serious injury, requiring the immediate attention of a physician, the following procedure will be followed:</w:t>
      </w:r>
    </w:p>
    <w:p w:rsidR="00D44DA3" w:rsidRPr="00904984" w:rsidRDefault="00D44DA3" w:rsidP="00D44DA3">
      <w:pPr>
        <w:rPr>
          <w:bCs/>
          <w:sz w:val="24"/>
          <w:szCs w:val="24"/>
        </w:rPr>
      </w:pPr>
    </w:p>
    <w:p w:rsidR="00D44DA3" w:rsidRPr="00904984" w:rsidRDefault="00D44DA3" w:rsidP="00D44DA3">
      <w:pPr>
        <w:ind w:left="1051" w:hanging="331"/>
        <w:rPr>
          <w:bCs/>
          <w:sz w:val="24"/>
          <w:szCs w:val="24"/>
        </w:rPr>
      </w:pPr>
      <w:r w:rsidRPr="00904984">
        <w:rPr>
          <w:bCs/>
          <w:sz w:val="24"/>
          <w:szCs w:val="24"/>
        </w:rPr>
        <w:t>1.  The family physician will immediately be called and the family notified.</w:t>
      </w:r>
    </w:p>
    <w:p w:rsidR="00D44DA3" w:rsidRPr="00904984" w:rsidRDefault="00D44DA3" w:rsidP="00D44DA3">
      <w:pPr>
        <w:ind w:left="1051" w:hanging="331"/>
        <w:rPr>
          <w:bCs/>
          <w:sz w:val="24"/>
          <w:szCs w:val="24"/>
        </w:rPr>
      </w:pPr>
      <w:r w:rsidRPr="00904984">
        <w:rPr>
          <w:bCs/>
          <w:sz w:val="24"/>
          <w:szCs w:val="24"/>
        </w:rPr>
        <w:t>2.  The pupil will be sent to the family physician or hospital with the prior written consent or immediate verbal permission of the parent.</w:t>
      </w:r>
    </w:p>
    <w:p w:rsidR="00D44DA3" w:rsidRPr="00904984" w:rsidRDefault="00D44DA3" w:rsidP="00D44DA3">
      <w:pPr>
        <w:ind w:left="1051" w:hanging="331"/>
        <w:rPr>
          <w:bCs/>
          <w:sz w:val="24"/>
          <w:szCs w:val="24"/>
        </w:rPr>
      </w:pPr>
      <w:r w:rsidRPr="00904984">
        <w:rPr>
          <w:bCs/>
          <w:sz w:val="24"/>
          <w:szCs w:val="24"/>
        </w:rPr>
        <w:t>3.  If the family physician is not available, any other physician will be called.</w:t>
      </w:r>
    </w:p>
    <w:p w:rsidR="00D44DA3" w:rsidRPr="00904984" w:rsidRDefault="00D44DA3" w:rsidP="00D44DA3">
      <w:pPr>
        <w:ind w:left="1051" w:hanging="331"/>
        <w:rPr>
          <w:bCs/>
          <w:sz w:val="24"/>
          <w:szCs w:val="24"/>
        </w:rPr>
      </w:pPr>
      <w:r w:rsidRPr="00904984">
        <w:rPr>
          <w:bCs/>
          <w:sz w:val="24"/>
          <w:szCs w:val="24"/>
        </w:rPr>
        <w:t>4.  The parent will be responsible for any fees in connection with the foregoing in lieu of school insurance.</w:t>
      </w:r>
    </w:p>
    <w:p w:rsidR="00547BF3" w:rsidRPr="00904984" w:rsidRDefault="00547BF3" w:rsidP="00CC6CB7">
      <w:pPr>
        <w:rPr>
          <w:bCs/>
          <w:sz w:val="24"/>
          <w:szCs w:val="24"/>
        </w:rPr>
      </w:pPr>
    </w:p>
    <w:p w:rsidR="00547BF3" w:rsidRPr="00904984" w:rsidRDefault="00547BF3" w:rsidP="00CC6CB7">
      <w:pPr>
        <w:rPr>
          <w:sz w:val="24"/>
          <w:szCs w:val="24"/>
        </w:rPr>
      </w:pPr>
      <w:r w:rsidRPr="00904984">
        <w:rPr>
          <w:bCs/>
          <w:sz w:val="24"/>
          <w:szCs w:val="24"/>
        </w:rPr>
        <w:t>DATE ADOPTED:</w:t>
      </w:r>
      <w:r w:rsidRPr="00904984">
        <w:rPr>
          <w:bCs/>
          <w:sz w:val="24"/>
          <w:szCs w:val="24"/>
        </w:rPr>
        <w:tab/>
      </w:r>
      <w:r w:rsidR="00D3068A" w:rsidRPr="00904984">
        <w:rPr>
          <w:sz w:val="24"/>
          <w:szCs w:val="24"/>
        </w:rPr>
        <w:t>August 11, 2015</w:t>
      </w:r>
    </w:p>
    <w:p w:rsidR="00D3068A" w:rsidRPr="00904984" w:rsidRDefault="00D3068A" w:rsidP="00CC6CB7">
      <w:pPr>
        <w:rPr>
          <w:bCs/>
          <w:sz w:val="24"/>
          <w:szCs w:val="24"/>
        </w:rPr>
      </w:pPr>
    </w:p>
    <w:p w:rsidR="00547BF3" w:rsidRPr="00904984" w:rsidRDefault="00547BF3" w:rsidP="00CC6CB7">
      <w:pPr>
        <w:rPr>
          <w:bCs/>
          <w:sz w:val="24"/>
          <w:szCs w:val="24"/>
        </w:rPr>
      </w:pPr>
    </w:p>
    <w:p w:rsidR="00547BF3" w:rsidRPr="00904984" w:rsidRDefault="00547BF3" w:rsidP="00CC6CB7">
      <w:pPr>
        <w:rPr>
          <w:bCs/>
          <w:sz w:val="24"/>
          <w:szCs w:val="24"/>
        </w:rPr>
      </w:pPr>
    </w:p>
    <w:p w:rsidR="00547BF3" w:rsidRPr="00904984" w:rsidRDefault="00547BF3" w:rsidP="00CC6CB7">
      <w:pPr>
        <w:rPr>
          <w:bCs/>
          <w:sz w:val="24"/>
          <w:szCs w:val="24"/>
        </w:rPr>
      </w:pPr>
    </w:p>
    <w:p w:rsidR="00547BF3" w:rsidRPr="00904984" w:rsidRDefault="00547BF3" w:rsidP="00CC6CB7">
      <w:pPr>
        <w:rPr>
          <w:bCs/>
          <w:sz w:val="24"/>
          <w:szCs w:val="24"/>
        </w:rPr>
      </w:pPr>
    </w:p>
    <w:p w:rsidR="00547BF3" w:rsidRPr="00904984" w:rsidRDefault="00547BF3" w:rsidP="00CC6CB7">
      <w:pPr>
        <w:rPr>
          <w:bCs/>
          <w:sz w:val="24"/>
          <w:szCs w:val="24"/>
        </w:rPr>
      </w:pPr>
    </w:p>
    <w:p w:rsidR="00547BF3" w:rsidRPr="00904984" w:rsidRDefault="00547BF3" w:rsidP="00CC6CB7">
      <w:pPr>
        <w:rPr>
          <w:bCs/>
          <w:sz w:val="24"/>
          <w:szCs w:val="24"/>
        </w:rPr>
      </w:pPr>
    </w:p>
    <w:p w:rsidR="00547BF3" w:rsidRPr="00904984" w:rsidRDefault="00547BF3" w:rsidP="00CC6CB7">
      <w:pPr>
        <w:rPr>
          <w:bCs/>
          <w:sz w:val="24"/>
          <w:szCs w:val="24"/>
        </w:rPr>
      </w:pPr>
    </w:p>
    <w:p w:rsidR="00547BF3" w:rsidRPr="00904984" w:rsidRDefault="00547BF3" w:rsidP="00CC6CB7">
      <w:pPr>
        <w:rPr>
          <w:bCs/>
          <w:sz w:val="24"/>
          <w:szCs w:val="24"/>
        </w:rPr>
      </w:pPr>
    </w:p>
    <w:p w:rsidR="00547BF3" w:rsidRPr="00904984" w:rsidRDefault="00547BF3" w:rsidP="00CC6CB7">
      <w:pPr>
        <w:rPr>
          <w:bCs/>
          <w:sz w:val="24"/>
          <w:szCs w:val="24"/>
        </w:rPr>
      </w:pPr>
    </w:p>
    <w:p w:rsidR="00547BF3" w:rsidRPr="00904984" w:rsidRDefault="00547BF3" w:rsidP="00CC6CB7">
      <w:pPr>
        <w:rPr>
          <w:bCs/>
          <w:sz w:val="24"/>
          <w:szCs w:val="24"/>
        </w:rPr>
      </w:pPr>
    </w:p>
    <w:p w:rsidR="005A779F" w:rsidRPr="00904984" w:rsidRDefault="005A779F" w:rsidP="00987919">
      <w:pPr>
        <w:jc w:val="center"/>
        <w:rPr>
          <w:bCs/>
          <w:sz w:val="24"/>
          <w:szCs w:val="24"/>
        </w:rPr>
      </w:pPr>
    </w:p>
    <w:p w:rsidR="00D44DA3" w:rsidRDefault="00D44DA3" w:rsidP="00987919">
      <w:pPr>
        <w:jc w:val="center"/>
        <w:rPr>
          <w:bCs/>
          <w:sz w:val="24"/>
          <w:szCs w:val="24"/>
        </w:rPr>
      </w:pPr>
    </w:p>
    <w:p w:rsidR="00904984" w:rsidRPr="00904984" w:rsidRDefault="00904984" w:rsidP="00987919">
      <w:pPr>
        <w:jc w:val="center"/>
        <w:rPr>
          <w:bCs/>
          <w:sz w:val="24"/>
          <w:szCs w:val="24"/>
        </w:rPr>
      </w:pPr>
    </w:p>
    <w:p w:rsidR="005A779F" w:rsidRDefault="005A779F" w:rsidP="00987919">
      <w:pPr>
        <w:jc w:val="center"/>
        <w:rPr>
          <w:bCs/>
          <w:sz w:val="24"/>
          <w:szCs w:val="24"/>
        </w:rPr>
      </w:pPr>
    </w:p>
    <w:p w:rsidR="00226807" w:rsidRPr="00904984" w:rsidRDefault="00226807" w:rsidP="00987919">
      <w:pPr>
        <w:jc w:val="center"/>
        <w:rPr>
          <w:bCs/>
          <w:sz w:val="24"/>
          <w:szCs w:val="24"/>
        </w:rPr>
      </w:pPr>
    </w:p>
    <w:p w:rsidR="005A779F" w:rsidRPr="00904984" w:rsidRDefault="005A779F" w:rsidP="00987919">
      <w:pPr>
        <w:jc w:val="center"/>
        <w:rPr>
          <w:bCs/>
          <w:sz w:val="24"/>
          <w:szCs w:val="24"/>
        </w:rPr>
      </w:pPr>
    </w:p>
    <w:p w:rsidR="005A779F" w:rsidRPr="00904984" w:rsidRDefault="005A779F" w:rsidP="00987919">
      <w:pPr>
        <w:jc w:val="center"/>
        <w:rPr>
          <w:bCs/>
          <w:sz w:val="24"/>
          <w:szCs w:val="24"/>
        </w:rPr>
      </w:pPr>
    </w:p>
    <w:p w:rsidR="00B73905" w:rsidRPr="00904984" w:rsidRDefault="00987919" w:rsidP="00987919">
      <w:pPr>
        <w:jc w:val="center"/>
        <w:rPr>
          <w:sz w:val="24"/>
          <w:szCs w:val="24"/>
        </w:rPr>
      </w:pPr>
      <w:r w:rsidRPr="00904984">
        <w:rPr>
          <w:bCs/>
          <w:sz w:val="24"/>
          <w:szCs w:val="24"/>
        </w:rPr>
        <w:t xml:space="preserve">Page </w:t>
      </w:r>
      <w:r w:rsidR="00D44DA3" w:rsidRPr="00904984">
        <w:rPr>
          <w:bCs/>
          <w:sz w:val="24"/>
          <w:szCs w:val="24"/>
        </w:rPr>
        <w:t>1</w:t>
      </w:r>
      <w:r w:rsidR="00547BF3" w:rsidRPr="00904984">
        <w:rPr>
          <w:bCs/>
          <w:sz w:val="24"/>
          <w:szCs w:val="24"/>
        </w:rPr>
        <w:t xml:space="preserve"> of </w:t>
      </w:r>
      <w:r w:rsidR="00D44DA3" w:rsidRPr="00904984">
        <w:rPr>
          <w:bCs/>
          <w:sz w:val="24"/>
          <w:szCs w:val="24"/>
        </w:rPr>
        <w:t>1</w:t>
      </w:r>
    </w:p>
    <w:sectPr w:rsidR="00B73905" w:rsidRPr="00904984" w:rsidSect="00CC6CB7">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3AD9"/>
    <w:multiLevelType w:val="hybridMultilevel"/>
    <w:tmpl w:val="A900F96A"/>
    <w:lvl w:ilvl="0" w:tplc="41D4BD44">
      <w:start w:val="1"/>
      <w:numFmt w:val="decimal"/>
      <w:lvlText w:val="%1."/>
      <w:lvlJc w:val="righ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CE4421"/>
    <w:multiLevelType w:val="hybridMultilevel"/>
    <w:tmpl w:val="CD30537C"/>
    <w:lvl w:ilvl="0" w:tplc="C1487EEE">
      <w:start w:val="1"/>
      <w:numFmt w:val="decimal"/>
      <w:lvlText w:val="%1."/>
      <w:lvlJc w:val="righ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C6CB7"/>
    <w:rsid w:val="0002062F"/>
    <w:rsid w:val="00226807"/>
    <w:rsid w:val="004125CD"/>
    <w:rsid w:val="00547BF3"/>
    <w:rsid w:val="005A779F"/>
    <w:rsid w:val="00904984"/>
    <w:rsid w:val="00987919"/>
    <w:rsid w:val="00B73905"/>
    <w:rsid w:val="00CC6CB7"/>
    <w:rsid w:val="00D3068A"/>
    <w:rsid w:val="00D44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B7"/>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qFormat/>
    <w:rsid w:val="00CC6CB7"/>
    <w:pPr>
      <w:keepNext/>
      <w:jc w:val="center"/>
      <w:outlineLvl w:val="2"/>
    </w:pPr>
    <w:rPr>
      <w:b/>
      <w:sz w:val="24"/>
      <w:szCs w:val="24"/>
    </w:rPr>
  </w:style>
  <w:style w:type="paragraph" w:styleId="Heading4">
    <w:name w:val="heading 4"/>
    <w:basedOn w:val="Normal"/>
    <w:next w:val="Normal"/>
    <w:link w:val="Heading4Char"/>
    <w:uiPriority w:val="9"/>
    <w:semiHidden/>
    <w:unhideWhenUsed/>
    <w:qFormat/>
    <w:rsid w:val="00D44D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6CB7"/>
    <w:rPr>
      <w:rFonts w:ascii="Times New Roman" w:eastAsia="Times New Roman" w:hAnsi="Times New Roman" w:cs="Times New Roman"/>
      <w:b/>
      <w:sz w:val="24"/>
      <w:szCs w:val="24"/>
    </w:rPr>
  </w:style>
  <w:style w:type="paragraph" w:styleId="BodyText2">
    <w:name w:val="Body Text 2"/>
    <w:basedOn w:val="Normal"/>
    <w:link w:val="BodyText2Char"/>
    <w:rsid w:val="00987919"/>
    <w:pPr>
      <w:overflowPunct w:val="0"/>
      <w:autoSpaceDE w:val="0"/>
      <w:autoSpaceDN w:val="0"/>
      <w:adjustRightInd w:val="0"/>
      <w:ind w:left="1890"/>
      <w:textAlignment w:val="baseline"/>
    </w:pPr>
    <w:rPr>
      <w:sz w:val="24"/>
      <w:szCs w:val="20"/>
    </w:rPr>
  </w:style>
  <w:style w:type="character" w:customStyle="1" w:styleId="BodyText2Char">
    <w:name w:val="Body Text 2 Char"/>
    <w:basedOn w:val="DefaultParagraphFont"/>
    <w:link w:val="BodyText2"/>
    <w:rsid w:val="00987919"/>
    <w:rPr>
      <w:rFonts w:ascii="Times New Roman" w:eastAsia="Times New Roman" w:hAnsi="Times New Roman" w:cs="Times New Roman"/>
      <w:sz w:val="24"/>
      <w:szCs w:val="20"/>
    </w:rPr>
  </w:style>
  <w:style w:type="paragraph" w:styleId="PlainText">
    <w:name w:val="Plain Text"/>
    <w:basedOn w:val="Normal"/>
    <w:link w:val="PlainTextChar"/>
    <w:rsid w:val="005A779F"/>
    <w:rPr>
      <w:rFonts w:ascii="Courier New" w:hAnsi="Courier New" w:cs="Courier New"/>
      <w:sz w:val="20"/>
      <w:szCs w:val="20"/>
    </w:rPr>
  </w:style>
  <w:style w:type="character" w:customStyle="1" w:styleId="PlainTextChar">
    <w:name w:val="Plain Text Char"/>
    <w:basedOn w:val="DefaultParagraphFont"/>
    <w:link w:val="PlainText"/>
    <w:rsid w:val="005A779F"/>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D44DA3"/>
    <w:rPr>
      <w:rFonts w:asciiTheme="majorHAnsi" w:eastAsiaTheme="majorEastAsia" w:hAnsiTheme="majorHAnsi" w:cstheme="majorBidi"/>
      <w:b/>
      <w:bCs/>
      <w:i/>
      <w:iCs/>
      <w:color w:val="4F81BD" w:themeColor="accent1"/>
      <w:sz w:val="26"/>
      <w:szCs w:val="26"/>
    </w:rPr>
  </w:style>
  <w:style w:type="paragraph" w:styleId="BodyText">
    <w:name w:val="Body Text"/>
    <w:basedOn w:val="Normal"/>
    <w:link w:val="BodyTextChar"/>
    <w:uiPriority w:val="99"/>
    <w:semiHidden/>
    <w:unhideWhenUsed/>
    <w:rsid w:val="00D44DA3"/>
    <w:pPr>
      <w:spacing w:after="120"/>
    </w:pPr>
  </w:style>
  <w:style w:type="character" w:customStyle="1" w:styleId="BodyTextChar">
    <w:name w:val="Body Text Char"/>
    <w:basedOn w:val="DefaultParagraphFont"/>
    <w:link w:val="BodyText"/>
    <w:uiPriority w:val="99"/>
    <w:semiHidden/>
    <w:rsid w:val="00D44DA3"/>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4</cp:revision>
  <cp:lastPrinted>2015-08-12T17:37:00Z</cp:lastPrinted>
  <dcterms:created xsi:type="dcterms:W3CDTF">2015-08-12T13:38:00Z</dcterms:created>
  <dcterms:modified xsi:type="dcterms:W3CDTF">2015-08-12T17:38:00Z</dcterms:modified>
</cp:coreProperties>
</file>